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04" w:rsidRDefault="00C80904" w:rsidP="00C80904">
      <w:pPr>
        <w:pStyle w:val="a5"/>
      </w:pPr>
      <w:r>
        <w:rPr>
          <w:rFonts w:hint="eastAsia"/>
        </w:rPr>
        <w:t>IC</w:t>
      </w:r>
      <w:r>
        <w:rPr>
          <w:rFonts w:hint="eastAsia"/>
        </w:rPr>
        <w:t>设计</w:t>
      </w:r>
      <w:r>
        <w:t>虚拟仿真实验项目</w:t>
      </w:r>
    </w:p>
    <w:p w:rsidR="00C80904" w:rsidRDefault="00C80904" w:rsidP="00C80904"/>
    <w:p w:rsidR="00C80904" w:rsidRPr="00C80904" w:rsidRDefault="00C80904" w:rsidP="00C80904">
      <w:pPr>
        <w:rPr>
          <w:rStyle w:val="a6"/>
          <w:rFonts w:hint="eastAsia"/>
        </w:rPr>
      </w:pPr>
      <w:r w:rsidRPr="00C80904">
        <w:rPr>
          <w:rStyle w:val="a6"/>
          <w:rFonts w:hint="eastAsia"/>
        </w:rPr>
        <w:t>课程介绍</w:t>
      </w:r>
      <w:r w:rsidRPr="00C80904">
        <w:rPr>
          <w:rStyle w:val="a6"/>
        </w:rPr>
        <w:t>与课件</w:t>
      </w:r>
    </w:p>
    <w:p w:rsidR="00C80904" w:rsidRPr="00F30238" w:rsidRDefault="00C80904" w:rsidP="00C80904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</w:rPr>
      </w:pPr>
      <w:r w:rsidRPr="00F30238">
        <w:rPr>
          <w:rFonts w:ascii="Times New Roman" w:eastAsia="楷体" w:hAnsi="Times New Roman" w:cs="Times New Roman"/>
          <w:sz w:val="24"/>
        </w:rPr>
        <w:t>本实验项目切实贯彻</w:t>
      </w:r>
      <w:r w:rsidRPr="00F30238">
        <w:rPr>
          <w:rFonts w:ascii="Times New Roman" w:eastAsia="楷体" w:hAnsi="Times New Roman" w:cs="Times New Roman"/>
          <w:sz w:val="24"/>
        </w:rPr>
        <w:t>“</w:t>
      </w:r>
      <w:r w:rsidRPr="00F30238">
        <w:rPr>
          <w:rFonts w:ascii="Times New Roman" w:eastAsia="楷体" w:hAnsi="Times New Roman" w:cs="Times New Roman"/>
          <w:sz w:val="24"/>
        </w:rPr>
        <w:t>加强基础，强化应用，提高素质，注重创新，激励个性，体现特色</w:t>
      </w:r>
      <w:r w:rsidRPr="00F30238">
        <w:rPr>
          <w:rFonts w:ascii="Times New Roman" w:eastAsia="楷体" w:hAnsi="Times New Roman" w:cs="Times New Roman"/>
          <w:sz w:val="24"/>
        </w:rPr>
        <w:t>”</w:t>
      </w:r>
      <w:r w:rsidRPr="00F30238">
        <w:rPr>
          <w:rFonts w:ascii="Times New Roman" w:eastAsia="楷体" w:hAnsi="Times New Roman" w:cs="Times New Roman"/>
          <w:sz w:val="24"/>
        </w:rPr>
        <w:t>的人才培养思路，努力强化学生</w:t>
      </w:r>
      <w:r w:rsidRPr="00F30238">
        <w:rPr>
          <w:rFonts w:ascii="Times New Roman" w:eastAsia="楷体" w:hAnsi="Times New Roman" w:cs="Times New Roman"/>
          <w:sz w:val="24"/>
        </w:rPr>
        <w:t>IC</w:t>
      </w:r>
      <w:r w:rsidRPr="00F30238">
        <w:rPr>
          <w:rFonts w:ascii="Times New Roman" w:eastAsia="楷体" w:hAnsi="Times New Roman" w:cs="Times New Roman"/>
          <w:sz w:val="24"/>
        </w:rPr>
        <w:t>设计的实践能力的培养。</w:t>
      </w:r>
    </w:p>
    <w:p w:rsidR="00C80904" w:rsidRPr="00F30238" w:rsidRDefault="00C80904" w:rsidP="00C80904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</w:rPr>
      </w:pPr>
      <w:r w:rsidRPr="00F30238">
        <w:rPr>
          <w:rFonts w:ascii="Times New Roman" w:eastAsia="楷体" w:hAnsi="Times New Roman" w:cs="Times New Roman"/>
          <w:sz w:val="24"/>
        </w:rPr>
        <w:t>本实验项目的教学内容包括</w:t>
      </w:r>
      <w:r w:rsidRPr="00F30238">
        <w:rPr>
          <w:rFonts w:ascii="Times New Roman" w:eastAsia="楷体" w:hAnsi="Times New Roman" w:cs="Times New Roman"/>
          <w:sz w:val="24"/>
        </w:rPr>
        <w:t>ASIC</w:t>
      </w:r>
      <w:r w:rsidRPr="00F30238">
        <w:rPr>
          <w:rFonts w:ascii="Times New Roman" w:eastAsia="楷体" w:hAnsi="Times New Roman" w:cs="Times New Roman"/>
          <w:sz w:val="24"/>
        </w:rPr>
        <w:t>设计</w:t>
      </w:r>
      <w:r>
        <w:rPr>
          <w:rFonts w:ascii="Times New Roman" w:eastAsia="楷体" w:hAnsi="Times New Roman" w:cs="Times New Roman"/>
          <w:sz w:val="24"/>
        </w:rPr>
        <w:t>的</w:t>
      </w:r>
      <w:r w:rsidRPr="00F30238">
        <w:rPr>
          <w:rFonts w:ascii="Times New Roman" w:eastAsia="楷体" w:hAnsi="Times New Roman" w:cs="Times New Roman"/>
          <w:sz w:val="24"/>
        </w:rPr>
        <w:t>基础，注重使学生理解</w:t>
      </w:r>
      <w:r w:rsidRPr="00F30238">
        <w:rPr>
          <w:rFonts w:ascii="Times New Roman" w:eastAsia="楷体" w:hAnsi="Times New Roman" w:cs="Times New Roman"/>
          <w:sz w:val="24"/>
        </w:rPr>
        <w:t>ASIC</w:t>
      </w:r>
      <w:r w:rsidRPr="00F30238">
        <w:rPr>
          <w:rFonts w:ascii="Times New Roman" w:eastAsia="楷体" w:hAnsi="Times New Roman" w:cs="Times New Roman"/>
          <w:sz w:val="24"/>
        </w:rPr>
        <w:t>设计的基本流程</w:t>
      </w:r>
      <w:r>
        <w:rPr>
          <w:rFonts w:ascii="Times New Roman" w:eastAsia="楷体" w:hAnsi="Times New Roman" w:cs="Times New Roman"/>
          <w:sz w:val="24"/>
        </w:rPr>
        <w:t>与关键技术</w:t>
      </w:r>
      <w:r w:rsidRPr="00F30238">
        <w:rPr>
          <w:rFonts w:ascii="Times New Roman" w:eastAsia="楷体" w:hAnsi="Times New Roman" w:cs="Times New Roman"/>
          <w:sz w:val="24"/>
        </w:rPr>
        <w:t>，重点在</w:t>
      </w:r>
      <w:r>
        <w:rPr>
          <w:rFonts w:ascii="Times New Roman" w:eastAsia="楷体" w:hAnsi="Times New Roman" w:cs="Times New Roman"/>
          <w:sz w:val="24"/>
        </w:rPr>
        <w:t>于通过具体的</w:t>
      </w:r>
      <w:r>
        <w:rPr>
          <w:rFonts w:ascii="Times New Roman" w:eastAsia="楷体" w:hAnsi="Times New Roman" w:cs="Times New Roman" w:hint="eastAsia"/>
          <w:sz w:val="24"/>
        </w:rPr>
        <w:t>UART</w:t>
      </w:r>
      <w:r>
        <w:rPr>
          <w:rFonts w:ascii="Times New Roman" w:eastAsia="楷体" w:hAnsi="Times New Roman" w:cs="Times New Roman" w:hint="eastAsia"/>
          <w:sz w:val="24"/>
        </w:rPr>
        <w:t>控制器芯片的设计，</w:t>
      </w:r>
      <w:r>
        <w:rPr>
          <w:rFonts w:ascii="Times New Roman" w:eastAsia="楷体" w:hAnsi="Times New Roman" w:cs="Times New Roman"/>
          <w:sz w:val="24"/>
        </w:rPr>
        <w:t>介绍</w:t>
      </w:r>
      <w:r w:rsidRPr="00F30238">
        <w:rPr>
          <w:rFonts w:ascii="Times New Roman" w:eastAsia="楷体" w:hAnsi="Times New Roman" w:cs="Times New Roman"/>
          <w:sz w:val="24"/>
        </w:rPr>
        <w:t>ASIC</w:t>
      </w:r>
      <w:r w:rsidRPr="00F30238">
        <w:rPr>
          <w:rFonts w:ascii="Times New Roman" w:eastAsia="楷体" w:hAnsi="Times New Roman" w:cs="Times New Roman"/>
          <w:sz w:val="24"/>
        </w:rPr>
        <w:t>设计流程中最主要的几种专业</w:t>
      </w:r>
      <w:r>
        <w:rPr>
          <w:rFonts w:ascii="Times New Roman" w:eastAsia="楷体" w:hAnsi="Times New Roman" w:cs="Times New Roman" w:hint="eastAsia"/>
          <w:sz w:val="24"/>
        </w:rPr>
        <w:t>EDA</w:t>
      </w:r>
      <w:r w:rsidRPr="00F30238">
        <w:rPr>
          <w:rFonts w:ascii="Times New Roman" w:eastAsia="楷体" w:hAnsi="Times New Roman" w:cs="Times New Roman"/>
          <w:sz w:val="24"/>
        </w:rPr>
        <w:t>软件的使用，包括逻辑仿真、逻辑综合、静态时序分析、版图综合与验证、测试向量生成与故障模拟、形式验证等。</w:t>
      </w:r>
    </w:p>
    <w:p w:rsidR="00C80904" w:rsidRPr="00F30238" w:rsidRDefault="00C80904" w:rsidP="00C80904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</w:rPr>
      </w:pPr>
      <w:r w:rsidRPr="00F30238">
        <w:rPr>
          <w:rFonts w:ascii="Times New Roman" w:eastAsia="楷体" w:hAnsi="Times New Roman" w:cs="Times New Roman"/>
          <w:sz w:val="24"/>
        </w:rPr>
        <w:t>实验教学中主要包括课内和课外两种教学。一是课</w:t>
      </w:r>
      <w:r>
        <w:rPr>
          <w:rFonts w:ascii="Times New Roman" w:eastAsia="楷体" w:hAnsi="Times New Roman" w:cs="Times New Roman"/>
          <w:sz w:val="24"/>
        </w:rPr>
        <w:t>内</w:t>
      </w:r>
      <w:r w:rsidRPr="00F30238">
        <w:rPr>
          <w:rFonts w:ascii="Times New Roman" w:eastAsia="楷体" w:hAnsi="Times New Roman" w:cs="Times New Roman"/>
          <w:sz w:val="24"/>
        </w:rPr>
        <w:t>实验</w:t>
      </w:r>
      <w:r>
        <w:rPr>
          <w:rFonts w:ascii="Times New Roman" w:eastAsia="楷体" w:hAnsi="Times New Roman" w:cs="Times New Roman"/>
          <w:sz w:val="24"/>
        </w:rPr>
        <w:t>教学指导</w:t>
      </w:r>
      <w:r w:rsidRPr="00F30238">
        <w:rPr>
          <w:rFonts w:ascii="Times New Roman" w:eastAsia="楷体" w:hAnsi="Times New Roman" w:cs="Times New Roman"/>
          <w:sz w:val="24"/>
        </w:rPr>
        <w:t>，通过老师随堂演示、指导及相配套的实验报告</w:t>
      </w:r>
      <w:r>
        <w:rPr>
          <w:rFonts w:ascii="Times New Roman" w:eastAsia="楷体" w:hAnsi="Times New Roman" w:cs="Times New Roman"/>
          <w:sz w:val="24"/>
        </w:rPr>
        <w:t>的完成</w:t>
      </w:r>
      <w:r w:rsidRPr="00F30238">
        <w:rPr>
          <w:rFonts w:ascii="Times New Roman" w:eastAsia="楷体" w:hAnsi="Times New Roman" w:cs="Times New Roman"/>
          <w:sz w:val="24"/>
        </w:rPr>
        <w:t>使学生</w:t>
      </w:r>
      <w:r>
        <w:rPr>
          <w:rFonts w:ascii="Times New Roman" w:eastAsia="楷体" w:hAnsi="Times New Roman" w:cs="Times New Roman"/>
          <w:sz w:val="24"/>
        </w:rPr>
        <w:t>能够基本</w:t>
      </w:r>
      <w:r w:rsidRPr="00F30238">
        <w:rPr>
          <w:rFonts w:ascii="Times New Roman" w:eastAsia="楷体" w:hAnsi="Times New Roman" w:cs="Times New Roman"/>
          <w:sz w:val="24"/>
        </w:rPr>
        <w:t>掌握</w:t>
      </w:r>
      <w:r>
        <w:rPr>
          <w:rFonts w:ascii="Times New Roman" w:eastAsia="楷体" w:hAnsi="Times New Roman" w:cs="Times New Roman" w:hint="eastAsia"/>
          <w:sz w:val="24"/>
        </w:rPr>
        <w:t>AS</w:t>
      </w:r>
      <w:r>
        <w:rPr>
          <w:rFonts w:ascii="Times New Roman" w:eastAsia="楷体" w:hAnsi="Times New Roman" w:cs="Times New Roman"/>
          <w:sz w:val="24"/>
        </w:rPr>
        <w:t>IC</w:t>
      </w:r>
      <w:r>
        <w:rPr>
          <w:rFonts w:ascii="Times New Roman" w:eastAsia="楷体" w:hAnsi="Times New Roman" w:cs="Times New Roman"/>
          <w:sz w:val="24"/>
        </w:rPr>
        <w:t>设计中不同</w:t>
      </w:r>
      <w:r>
        <w:rPr>
          <w:rFonts w:ascii="Times New Roman" w:eastAsia="楷体" w:hAnsi="Times New Roman" w:cs="Times New Roman" w:hint="eastAsia"/>
          <w:sz w:val="24"/>
        </w:rPr>
        <w:t>EDA</w:t>
      </w:r>
      <w:r>
        <w:rPr>
          <w:rFonts w:ascii="Times New Roman" w:eastAsia="楷体" w:hAnsi="Times New Roman" w:cs="Times New Roman" w:hint="eastAsia"/>
          <w:sz w:val="24"/>
        </w:rPr>
        <w:t>软件的功能与使用</w:t>
      </w:r>
      <w:r w:rsidRPr="00F30238">
        <w:rPr>
          <w:rFonts w:ascii="Times New Roman" w:eastAsia="楷体" w:hAnsi="Times New Roman" w:cs="Times New Roman"/>
          <w:sz w:val="24"/>
        </w:rPr>
        <w:t>；二是开放的网络教学，注重</w:t>
      </w:r>
      <w:r>
        <w:rPr>
          <w:rFonts w:ascii="Times New Roman" w:eastAsia="楷体" w:hAnsi="Times New Roman" w:cs="Times New Roman"/>
          <w:sz w:val="24"/>
        </w:rPr>
        <w:t>特色人才培养</w:t>
      </w:r>
      <w:r w:rsidRPr="00F30238">
        <w:rPr>
          <w:rFonts w:ascii="Times New Roman" w:eastAsia="楷体" w:hAnsi="Times New Roman" w:cs="Times New Roman"/>
          <w:sz w:val="24"/>
        </w:rPr>
        <w:t>，使</w:t>
      </w:r>
      <w:r>
        <w:rPr>
          <w:rFonts w:ascii="Times New Roman" w:eastAsia="楷体" w:hAnsi="Times New Roman" w:cs="Times New Roman"/>
          <w:sz w:val="24"/>
        </w:rPr>
        <w:t>对实验内容</w:t>
      </w:r>
      <w:r w:rsidRPr="00F30238">
        <w:rPr>
          <w:rFonts w:ascii="Times New Roman" w:eastAsia="楷体" w:hAnsi="Times New Roman" w:cs="Times New Roman"/>
          <w:sz w:val="24"/>
        </w:rPr>
        <w:t>有兴趣的学生有条件进行深入的、综合性的实验</w:t>
      </w:r>
      <w:bookmarkStart w:id="0" w:name="_GoBack"/>
      <w:bookmarkEnd w:id="0"/>
      <w:r>
        <w:rPr>
          <w:rFonts w:ascii="Times New Roman" w:eastAsia="楷体" w:hAnsi="Times New Roman" w:cs="Times New Roman"/>
          <w:sz w:val="24"/>
        </w:rPr>
        <w:t>培训</w:t>
      </w:r>
      <w:r w:rsidRPr="00F30238">
        <w:rPr>
          <w:rFonts w:ascii="Times New Roman" w:eastAsia="楷体" w:hAnsi="Times New Roman" w:cs="Times New Roman"/>
          <w:sz w:val="24"/>
        </w:rPr>
        <w:t>，配备</w:t>
      </w:r>
      <w:r>
        <w:rPr>
          <w:rFonts w:ascii="Times New Roman" w:eastAsia="楷体" w:hAnsi="Times New Roman" w:cs="Times New Roman"/>
          <w:sz w:val="24"/>
        </w:rPr>
        <w:t>专门</w:t>
      </w:r>
      <w:r w:rsidRPr="00F30238">
        <w:rPr>
          <w:rFonts w:ascii="Times New Roman" w:eastAsia="楷体" w:hAnsi="Times New Roman" w:cs="Times New Roman"/>
          <w:sz w:val="24"/>
        </w:rPr>
        <w:t>老师进行在线</w:t>
      </w:r>
      <w:r>
        <w:rPr>
          <w:rFonts w:ascii="Times New Roman" w:eastAsia="楷体" w:hAnsi="Times New Roman" w:cs="Times New Roman"/>
          <w:sz w:val="24"/>
        </w:rPr>
        <w:t>或离线</w:t>
      </w:r>
      <w:r w:rsidRPr="00F30238">
        <w:rPr>
          <w:rFonts w:ascii="Times New Roman" w:eastAsia="楷体" w:hAnsi="Times New Roman" w:cs="Times New Roman"/>
          <w:sz w:val="24"/>
        </w:rPr>
        <w:t>指导。</w:t>
      </w:r>
    </w:p>
    <w:p w:rsidR="00C80904" w:rsidRPr="00F30238" w:rsidRDefault="00C80904" w:rsidP="00C80904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 w:hint="eastAsia"/>
          <w:sz w:val="24"/>
        </w:rPr>
        <w:t>本实验项目及实验环境</w:t>
      </w:r>
      <w:r w:rsidRPr="007E165F">
        <w:rPr>
          <w:rFonts w:ascii="Times New Roman" w:eastAsia="楷体" w:hAnsi="Times New Roman" w:cs="Times New Roman" w:hint="eastAsia"/>
          <w:sz w:val="24"/>
        </w:rPr>
        <w:t>对本校学生开放，接收国内高校及信息学科研究机构业务技术人员进修访问</w:t>
      </w:r>
      <w:r>
        <w:rPr>
          <w:rFonts w:ascii="Times New Roman" w:eastAsia="楷体" w:hAnsi="Times New Roman" w:cs="Times New Roman" w:hint="eastAsia"/>
          <w:sz w:val="24"/>
        </w:rPr>
        <w:t>。实验项目的</w:t>
      </w:r>
      <w:r w:rsidRPr="007E165F">
        <w:rPr>
          <w:rFonts w:ascii="Times New Roman" w:eastAsia="楷体" w:hAnsi="Times New Roman" w:cs="Times New Roman" w:hint="eastAsia"/>
          <w:sz w:val="24"/>
        </w:rPr>
        <w:t>虚拟资源放置在</w:t>
      </w:r>
      <w:r>
        <w:rPr>
          <w:rFonts w:ascii="Times New Roman" w:eastAsia="楷体" w:hAnsi="Times New Roman" w:cs="Times New Roman" w:hint="eastAsia"/>
          <w:sz w:val="24"/>
        </w:rPr>
        <w:t>专用服务器上，不仅</w:t>
      </w:r>
      <w:r w:rsidRPr="007E165F">
        <w:rPr>
          <w:rFonts w:ascii="Times New Roman" w:eastAsia="楷体" w:hAnsi="Times New Roman" w:cs="Times New Roman" w:hint="eastAsia"/>
          <w:sz w:val="24"/>
        </w:rPr>
        <w:t>对</w:t>
      </w:r>
      <w:r>
        <w:rPr>
          <w:rFonts w:ascii="Times New Roman" w:eastAsia="楷体" w:hAnsi="Times New Roman" w:cs="Times New Roman" w:hint="eastAsia"/>
          <w:sz w:val="24"/>
        </w:rPr>
        <w:t>相关专业</w:t>
      </w:r>
      <w:r w:rsidRPr="007E165F">
        <w:rPr>
          <w:rFonts w:ascii="Times New Roman" w:eastAsia="楷体" w:hAnsi="Times New Roman" w:cs="Times New Roman" w:hint="eastAsia"/>
          <w:sz w:val="24"/>
        </w:rPr>
        <w:t>学生开放，而且对社会各个单位和个人开放</w:t>
      </w:r>
      <w:r>
        <w:rPr>
          <w:rFonts w:ascii="Times New Roman" w:eastAsia="楷体" w:hAnsi="Times New Roman" w:cs="Times New Roman" w:hint="eastAsia"/>
          <w:sz w:val="24"/>
        </w:rPr>
        <w:t>，实验项目的</w:t>
      </w:r>
      <w:r w:rsidRPr="007E165F">
        <w:rPr>
          <w:rFonts w:ascii="Times New Roman" w:eastAsia="楷体" w:hAnsi="Times New Roman" w:cs="Times New Roman" w:hint="eastAsia"/>
          <w:sz w:val="24"/>
        </w:rPr>
        <w:t>所有</w:t>
      </w:r>
      <w:r>
        <w:rPr>
          <w:rFonts w:ascii="Times New Roman" w:eastAsia="楷体" w:hAnsi="Times New Roman" w:cs="Times New Roman" w:hint="eastAsia"/>
          <w:sz w:val="24"/>
        </w:rPr>
        <w:t>资源均可以上网对公众开发，课件、实践指南等都可以通过互联网</w:t>
      </w:r>
      <w:r w:rsidRPr="007E165F">
        <w:rPr>
          <w:rFonts w:ascii="Times New Roman" w:eastAsia="楷体" w:hAnsi="Times New Roman" w:cs="Times New Roman" w:hint="eastAsia"/>
          <w:sz w:val="24"/>
        </w:rPr>
        <w:t>自由下载。利用虚拟技术构建交互式的实验教学与管理信息平台，建立自觉式、协作式的“学习共同体”的虚拟仿真实验教学模型，可以是校内、校外个人或者单位注册账号，登陆</w:t>
      </w:r>
      <w:r>
        <w:rPr>
          <w:rFonts w:ascii="Times New Roman" w:eastAsia="楷体" w:hAnsi="Times New Roman" w:cs="Times New Roman" w:hint="eastAsia"/>
          <w:sz w:val="24"/>
        </w:rPr>
        <w:t>本实验平台网站</w:t>
      </w:r>
      <w:r w:rsidRPr="007E165F">
        <w:rPr>
          <w:rFonts w:ascii="Times New Roman" w:eastAsia="楷体" w:hAnsi="Times New Roman" w:cs="Times New Roman" w:hint="eastAsia"/>
          <w:sz w:val="24"/>
        </w:rPr>
        <w:t>，浏览，并进行实际操作，最大化资源利用效果。</w:t>
      </w:r>
    </w:p>
    <w:p w:rsidR="00C80904" w:rsidRDefault="00C80904" w:rsidP="00C80904">
      <w:r w:rsidRPr="00F30238">
        <w:rPr>
          <w:rFonts w:ascii="Times New Roman" w:eastAsia="楷体" w:hAnsi="Times New Roman" w:cs="Times New Roman"/>
          <w:sz w:val="24"/>
        </w:rPr>
        <w:t>本实验教学对学生的评价主要包括四个方面：课程实验的出勤率、平时实验过程（实验报告）的完成情况、上机操作考核情况及学生在课堂之外的实验情况。对实验指导老师的评价主要包括三个方面，包括对实验内容的设计与更新、实验的过程管理及在线指导情况。通过这些</w:t>
      </w:r>
      <w:r>
        <w:rPr>
          <w:rFonts w:ascii="Times New Roman" w:eastAsia="楷体" w:hAnsi="Times New Roman" w:cs="Times New Roman"/>
          <w:sz w:val="24"/>
        </w:rPr>
        <w:t>客观的</w:t>
      </w:r>
      <w:r w:rsidRPr="00F30238">
        <w:rPr>
          <w:rFonts w:ascii="Times New Roman" w:eastAsia="楷体" w:hAnsi="Times New Roman" w:cs="Times New Roman"/>
          <w:sz w:val="24"/>
        </w:rPr>
        <w:t>评测，</w:t>
      </w:r>
      <w:r>
        <w:rPr>
          <w:rFonts w:ascii="Times New Roman" w:eastAsia="楷体" w:hAnsi="Times New Roman" w:cs="Times New Roman"/>
          <w:sz w:val="24"/>
        </w:rPr>
        <w:t>强化提高</w:t>
      </w:r>
      <w:proofErr w:type="gramStart"/>
      <w:r>
        <w:rPr>
          <w:rFonts w:ascii="Times New Roman" w:eastAsia="楷体" w:hAnsi="Times New Roman" w:cs="Times New Roman"/>
          <w:sz w:val="24"/>
        </w:rPr>
        <w:t>学生学生</w:t>
      </w:r>
      <w:proofErr w:type="gramEnd"/>
      <w:r>
        <w:rPr>
          <w:rFonts w:ascii="Times New Roman" w:eastAsia="楷体" w:hAnsi="Times New Roman" w:cs="Times New Roman"/>
          <w:sz w:val="24"/>
        </w:rPr>
        <w:t>进行</w:t>
      </w:r>
      <w:r>
        <w:rPr>
          <w:rFonts w:ascii="Times New Roman" w:eastAsia="楷体" w:hAnsi="Times New Roman" w:cs="Times New Roman" w:hint="eastAsia"/>
          <w:sz w:val="24"/>
        </w:rPr>
        <w:t>ASIC</w:t>
      </w:r>
      <w:r>
        <w:rPr>
          <w:rFonts w:ascii="Times New Roman" w:eastAsia="楷体" w:hAnsi="Times New Roman" w:cs="Times New Roman" w:hint="eastAsia"/>
          <w:sz w:val="24"/>
        </w:rPr>
        <w:t>设计的能力，并促进老师对本</w:t>
      </w:r>
      <w:r w:rsidRPr="00F30238">
        <w:rPr>
          <w:rFonts w:ascii="Times New Roman" w:eastAsia="楷体" w:hAnsi="Times New Roman" w:cs="Times New Roman"/>
          <w:sz w:val="24"/>
        </w:rPr>
        <w:t>实验教学</w:t>
      </w:r>
      <w:r>
        <w:rPr>
          <w:rFonts w:ascii="Times New Roman" w:eastAsia="楷体" w:hAnsi="Times New Roman" w:cs="Times New Roman"/>
          <w:sz w:val="24"/>
        </w:rPr>
        <w:t>完善。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C80904" w:rsidRPr="006533C8" w:rsidTr="00C80904">
        <w:trPr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C80904" w:rsidRPr="006533C8" w:rsidRDefault="00C80904" w:rsidP="000076EE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533C8">
              <w:rPr>
                <w:rFonts w:ascii="Times New Roman" w:eastAsia="仿宋" w:hAnsi="Times New Roman" w:cs="Times New Roman"/>
                <w:sz w:val="24"/>
                <w:szCs w:val="24"/>
              </w:rPr>
              <w:t>UART</w:t>
            </w:r>
            <w:r w:rsidRPr="006533C8">
              <w:rPr>
                <w:rFonts w:ascii="Times New Roman" w:eastAsia="仿宋" w:hAnsi="Times New Roman" w:cs="Times New Roman"/>
                <w:sz w:val="24"/>
                <w:szCs w:val="24"/>
              </w:rPr>
              <w:t>控制器专用芯片设计实验</w:t>
            </w:r>
          </w:p>
        </w:tc>
      </w:tr>
      <w:tr w:rsidR="00C80904" w:rsidRPr="00CC5C12" w:rsidTr="00C80904">
        <w:trPr>
          <w:trHeight w:val="1205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C80904" w:rsidRPr="008C17DF" w:rsidRDefault="00C80904" w:rsidP="000076EE">
            <w:pPr>
              <w:spacing w:line="560" w:lineRule="exact"/>
              <w:jc w:val="left"/>
              <w:rPr>
                <w:rFonts w:ascii="Times New Roman" w:eastAsia="楷体" w:hAnsi="Times New Roman" w:cs="Times New Roman"/>
              </w:rPr>
            </w:pPr>
            <w:r w:rsidRPr="008C17DF">
              <w:rPr>
                <w:rFonts w:ascii="Times New Roman" w:eastAsia="楷体" w:hAnsi="Times New Roman" w:cs="Times New Roman"/>
              </w:rPr>
              <w:t>本实验通过一个</w:t>
            </w:r>
            <w:r w:rsidRPr="008C17DF">
              <w:rPr>
                <w:rFonts w:ascii="Times New Roman" w:eastAsia="楷体" w:hAnsi="Times New Roman" w:cs="Times New Roman"/>
              </w:rPr>
              <w:t>UART</w:t>
            </w:r>
            <w:r w:rsidRPr="008C17DF">
              <w:rPr>
                <w:rFonts w:ascii="Times New Roman" w:eastAsia="楷体" w:hAnsi="Times New Roman" w:cs="Times New Roman"/>
              </w:rPr>
              <w:t>控制器芯片的完整设计，主要达到以下目的：</w:t>
            </w:r>
          </w:p>
          <w:p w:rsidR="00C80904" w:rsidRPr="008C17DF" w:rsidRDefault="00C80904" w:rsidP="000076EE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</w:rPr>
            </w:pPr>
            <w:r w:rsidRPr="008C17DF">
              <w:rPr>
                <w:rFonts w:ascii="Times New Roman" w:eastAsia="楷体" w:hAnsi="Times New Roman" w:cs="Times New Roman"/>
              </w:rPr>
              <w:lastRenderedPageBreak/>
              <w:t>使学生掌握</w:t>
            </w:r>
            <w:r w:rsidRPr="008C17DF">
              <w:rPr>
                <w:rFonts w:ascii="Times New Roman" w:eastAsia="楷体" w:hAnsi="Times New Roman" w:cs="Times New Roman"/>
              </w:rPr>
              <w:t>ASIC</w:t>
            </w:r>
            <w:r w:rsidRPr="008C17DF">
              <w:rPr>
                <w:rFonts w:ascii="Times New Roman" w:eastAsia="楷体" w:hAnsi="Times New Roman" w:cs="Times New Roman"/>
              </w:rPr>
              <w:t>设计的基本流程；</w:t>
            </w:r>
          </w:p>
          <w:p w:rsidR="00C80904" w:rsidRPr="008C17DF" w:rsidRDefault="00C80904" w:rsidP="000076EE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</w:rPr>
            </w:pPr>
            <w:r w:rsidRPr="008C17DF">
              <w:rPr>
                <w:rFonts w:ascii="Times New Roman" w:eastAsia="楷体" w:hAnsi="Times New Roman" w:cs="Times New Roman"/>
              </w:rPr>
              <w:t>通过实验使学生掌握</w:t>
            </w:r>
            <w:r w:rsidRPr="008C17DF">
              <w:rPr>
                <w:rFonts w:ascii="Times New Roman" w:eastAsia="楷体" w:hAnsi="Times New Roman" w:cs="Times New Roman"/>
              </w:rPr>
              <w:t>ASIC</w:t>
            </w:r>
            <w:r w:rsidRPr="008C17DF">
              <w:rPr>
                <w:rFonts w:ascii="Times New Roman" w:eastAsia="楷体" w:hAnsi="Times New Roman" w:cs="Times New Roman"/>
              </w:rPr>
              <w:t>设计的基本原理与方法；</w:t>
            </w:r>
          </w:p>
          <w:p w:rsidR="00C80904" w:rsidRPr="00CC5C12" w:rsidRDefault="00C80904" w:rsidP="000076EE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</w:rPr>
              <w:t>通过本实验，使学生能熟练使用常用</w:t>
            </w:r>
            <w:r w:rsidRPr="008C17DF">
              <w:rPr>
                <w:rFonts w:ascii="Times New Roman" w:eastAsia="楷体" w:hAnsi="Times New Roman" w:cs="Times New Roman"/>
              </w:rPr>
              <w:t>ASIC</w:t>
            </w:r>
            <w:r w:rsidRPr="008C17DF">
              <w:rPr>
                <w:rFonts w:ascii="Times New Roman" w:eastAsia="楷体" w:hAnsi="Times New Roman" w:cs="Times New Roman"/>
              </w:rPr>
              <w:t>设计的专用</w:t>
            </w:r>
            <w:r w:rsidRPr="008C17DF">
              <w:rPr>
                <w:rFonts w:ascii="Times New Roman" w:eastAsia="楷体" w:hAnsi="Times New Roman" w:cs="Times New Roman"/>
              </w:rPr>
              <w:t>EDA</w:t>
            </w:r>
            <w:r w:rsidRPr="008C17DF">
              <w:rPr>
                <w:rFonts w:ascii="Times New Roman" w:eastAsia="楷体" w:hAnsi="Times New Roman" w:cs="Times New Roman"/>
              </w:rPr>
              <w:t>工具。</w:t>
            </w:r>
          </w:p>
        </w:tc>
      </w:tr>
      <w:tr w:rsidR="00C80904" w:rsidRPr="0056628C" w:rsidTr="00C80904">
        <w:trPr>
          <w:trHeight w:val="1411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2-3实验原理（或对应的知识点）</w:t>
            </w:r>
          </w:p>
          <w:p w:rsidR="00C80904" w:rsidRPr="006533C8" w:rsidRDefault="00C80904" w:rsidP="000076EE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本实验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涉及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ASIC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从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前端设计到后端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设计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的所有流程，主要知识点包括：</w:t>
            </w:r>
          </w:p>
          <w:p w:rsidR="00C80904" w:rsidRPr="006533C8" w:rsidRDefault="00C80904" w:rsidP="000076EE">
            <w:pPr>
              <w:pStyle w:val="a4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数字系统的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HDL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描述与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仿真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；</w:t>
            </w:r>
          </w:p>
          <w:p w:rsidR="00C80904" w:rsidRPr="006533C8" w:rsidRDefault="00C80904" w:rsidP="000076EE">
            <w:pPr>
              <w:pStyle w:val="a4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逻辑综合与可测性设计综合、综合约束设计；</w:t>
            </w:r>
          </w:p>
          <w:p w:rsidR="00C80904" w:rsidRPr="006533C8" w:rsidRDefault="00C80904" w:rsidP="000076EE">
            <w:pPr>
              <w:pStyle w:val="a4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静态时序分析原理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功能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与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应用；</w:t>
            </w:r>
          </w:p>
          <w:p w:rsidR="00C80904" w:rsidRPr="006533C8" w:rsidRDefault="00C80904" w:rsidP="000076EE">
            <w:pPr>
              <w:pStyle w:val="a4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版图综合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基本流程，电源、时钟树综合、自动布局布线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，版图验证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；</w:t>
            </w:r>
          </w:p>
          <w:p w:rsidR="00C80904" w:rsidRPr="006533C8" w:rsidRDefault="00C80904" w:rsidP="000076EE">
            <w:pPr>
              <w:pStyle w:val="a4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数字系统的测试与自动测试向量生成；</w:t>
            </w:r>
          </w:p>
          <w:p w:rsidR="00C80904" w:rsidRPr="0056628C" w:rsidRDefault="00C80904" w:rsidP="000076EE">
            <w:pPr>
              <w:pStyle w:val="a4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形式验证的基本原理及其在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ASIC</w:t>
            </w:r>
            <w:r w:rsidRPr="006533C8">
              <w:rPr>
                <w:rFonts w:ascii="Times New Roman" w:eastAsia="楷体" w:hAnsi="Times New Roman" w:cs="Times New Roman"/>
                <w:sz w:val="24"/>
                <w:szCs w:val="24"/>
              </w:rPr>
              <w:t>设计流程中的作用。</w:t>
            </w:r>
          </w:p>
        </w:tc>
      </w:tr>
      <w:tr w:rsidR="00C80904" w:rsidRPr="00CA35CB" w:rsidTr="00C80904">
        <w:trPr>
          <w:trHeight w:val="1404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C80904" w:rsidRPr="008C17DF" w:rsidRDefault="00C80904" w:rsidP="00C80904">
            <w:pPr>
              <w:pStyle w:val="a4"/>
              <w:numPr>
                <w:ilvl w:val="0"/>
                <w:numId w:val="5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硬件：</w:t>
            </w:r>
          </w:p>
          <w:p w:rsidR="00C80904" w:rsidRPr="008C17DF" w:rsidRDefault="00C80904" w:rsidP="000076EE">
            <w:pPr>
              <w:pStyle w:val="a4"/>
              <w:spacing w:line="560" w:lineRule="exact"/>
              <w:ind w:left="408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服务器（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Linux/UNIX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操作系统）；</w:t>
            </w:r>
          </w:p>
          <w:p w:rsidR="00C80904" w:rsidRPr="008C17DF" w:rsidRDefault="00C80904" w:rsidP="000076EE">
            <w:pPr>
              <w:pStyle w:val="a4"/>
              <w:spacing w:line="560" w:lineRule="exact"/>
              <w:ind w:left="408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个人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PC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机终端。</w:t>
            </w:r>
          </w:p>
          <w:p w:rsidR="00C80904" w:rsidRPr="008C17DF" w:rsidRDefault="00C80904" w:rsidP="000076EE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B</w:t>
            </w:r>
            <w:r w:rsidRPr="008C17DF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．软件：</w:t>
            </w:r>
          </w:p>
          <w:p w:rsidR="00C80904" w:rsidRPr="008C17DF" w:rsidRDefault="00C80904" w:rsidP="000076EE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</w:rPr>
              <w:t>1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）逻辑仿真：</w:t>
            </w:r>
            <w:proofErr w:type="spellStart"/>
            <w:r w:rsidRPr="008C17DF">
              <w:rPr>
                <w:rFonts w:ascii="Times New Roman" w:eastAsia="楷体" w:hAnsi="Times New Roman" w:cs="Times New Roman"/>
                <w:sz w:val="24"/>
              </w:rPr>
              <w:t>ModelSim</w:t>
            </w:r>
            <w:proofErr w:type="spellEnd"/>
            <w:r w:rsidRPr="008C17DF">
              <w:rPr>
                <w:rFonts w:ascii="Times New Roman" w:eastAsia="楷体" w:hAnsi="Times New Roman" w:cs="Times New Roman"/>
                <w:sz w:val="24"/>
              </w:rPr>
              <w:t>（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Mentor Graphics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C80904" w:rsidRPr="008C17DF" w:rsidRDefault="00C80904" w:rsidP="000076EE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</w:rPr>
              <w:t>2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）逻辑综合：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Design Compiler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（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Synopsys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C80904" w:rsidRPr="008C17DF" w:rsidRDefault="00C80904" w:rsidP="000076EE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</w:rPr>
              <w:t>3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）静态时序分析：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Prime Time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（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Synopsys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C80904" w:rsidRPr="008C17DF" w:rsidRDefault="00C80904" w:rsidP="000076EE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</w:rPr>
              <w:t>4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）版图综合：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SOC Encounter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（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Cadence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C80904" w:rsidRPr="008C17DF" w:rsidRDefault="00C80904" w:rsidP="000076EE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</w:rPr>
              <w:t>5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）自动测试矢量生成：</w:t>
            </w:r>
            <w:proofErr w:type="spellStart"/>
            <w:r w:rsidRPr="008C17DF">
              <w:rPr>
                <w:rFonts w:ascii="Times New Roman" w:eastAsia="楷体" w:hAnsi="Times New Roman" w:cs="Times New Roman"/>
                <w:sz w:val="24"/>
              </w:rPr>
              <w:t>TetraMAX</w:t>
            </w:r>
            <w:proofErr w:type="spellEnd"/>
            <w:r w:rsidRPr="008C17DF">
              <w:rPr>
                <w:rFonts w:ascii="Times New Roman" w:eastAsia="楷体" w:hAnsi="Times New Roman" w:cs="Times New Roman"/>
                <w:sz w:val="24"/>
              </w:rPr>
              <w:t>（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Synopsys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C80904" w:rsidRPr="008C17DF" w:rsidRDefault="00C80904" w:rsidP="000076EE">
            <w:pPr>
              <w:spacing w:line="360" w:lineRule="auto"/>
              <w:rPr>
                <w:rFonts w:ascii="Times New Roman" w:eastAsia="楷体" w:hAnsi="Times New Roman" w:cs="Times New Roman"/>
                <w:sz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</w:rPr>
              <w:t>6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）形式验证：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Formality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（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Synopsys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C80904" w:rsidRPr="00CA35CB" w:rsidRDefault="00C80904" w:rsidP="000076EE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</w:rPr>
              <w:t>7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）版图验证工具：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IC5141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、</w:t>
            </w:r>
            <w:proofErr w:type="spellStart"/>
            <w:r w:rsidRPr="008C17DF">
              <w:rPr>
                <w:rFonts w:ascii="Times New Roman" w:eastAsia="楷体" w:hAnsi="Times New Roman" w:cs="Times New Roman"/>
                <w:sz w:val="24"/>
              </w:rPr>
              <w:t>Assura</w:t>
            </w:r>
            <w:proofErr w:type="spellEnd"/>
            <w:r w:rsidRPr="008C17DF"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（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Cadence</w:t>
            </w:r>
            <w:r w:rsidRPr="008C17DF">
              <w:rPr>
                <w:rFonts w:ascii="Times New Roman" w:eastAsia="楷体" w:hAnsi="Times New Roman" w:cs="Times New Roman"/>
                <w:sz w:val="24"/>
              </w:rPr>
              <w:t>）</w:t>
            </w:r>
          </w:p>
        </w:tc>
      </w:tr>
      <w:tr w:rsidR="00C80904" w:rsidRPr="00950CCB" w:rsidTr="00C80904">
        <w:trPr>
          <w:trHeight w:val="1409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C80904" w:rsidRPr="00197037" w:rsidRDefault="00C80904" w:rsidP="000076EE">
            <w:pPr>
              <w:spacing w:line="5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97037">
              <w:rPr>
                <w:rFonts w:ascii="Times New Roman" w:eastAsia="楷体" w:hAnsi="Times New Roman" w:cs="Times New Roman"/>
                <w:sz w:val="24"/>
                <w:szCs w:val="24"/>
              </w:rPr>
              <w:t>芯片面积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197037">
              <w:rPr>
                <w:rFonts w:ascii="Times New Roman" w:eastAsia="楷体" w:hAnsi="Times New Roman" w:cs="Times New Roman"/>
                <w:sz w:val="24"/>
                <w:szCs w:val="24"/>
              </w:rPr>
              <w:t>功耗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尽量小。</w:t>
            </w:r>
          </w:p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数据</w:t>
            </w:r>
            <w:r w:rsidRPr="00197037">
              <w:rPr>
                <w:rFonts w:ascii="Times New Roman" w:eastAsia="楷体" w:hAnsi="Times New Roman" w:cs="Times New Roman"/>
                <w:sz w:val="24"/>
                <w:szCs w:val="24"/>
              </w:rPr>
              <w:t>传输速率：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1200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2400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4800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9600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192000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Baud</w:t>
            </w:r>
          </w:p>
        </w:tc>
      </w:tr>
      <w:tr w:rsidR="00C80904" w:rsidRPr="00BD06C3" w:rsidTr="00C80904">
        <w:trPr>
          <w:trHeight w:val="1128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2-6 实验教学方法（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C80904" w:rsidRDefault="00C80904" w:rsidP="000076EE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在实验中采用的教学方法有：</w:t>
            </w:r>
          </w:p>
          <w:p w:rsidR="00C80904" w:rsidRPr="00BD06C3" w:rsidRDefault="00C80904" w:rsidP="00C80904">
            <w:pPr>
              <w:pStyle w:val="a4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实验演示</w:t>
            </w:r>
          </w:p>
          <w:p w:rsidR="00C80904" w:rsidRPr="00BD06C3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每次实验，指导老师先进行一个基本的实验流程操作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，对一些关键或容易出错之处进行强调，使学生首先有一个感性的认识；然后，安排较综合的实验操作，使学生从实验操作过程不忙乱。</w:t>
            </w:r>
          </w:p>
          <w:p w:rsidR="00C80904" w:rsidRPr="00BD06C3" w:rsidRDefault="00C80904" w:rsidP="00C80904">
            <w:pPr>
              <w:pStyle w:val="a4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操作过程实验报告</w:t>
            </w:r>
          </w:p>
          <w:p w:rsidR="00C80904" w:rsidRPr="00BD06C3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每次实验都编排有依实验过程的相关问题的实验报告，学生一边实验操作一边思考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回答问题</w:t>
            </w: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，达到对理论或难点知识的深刻理解。</w:t>
            </w:r>
          </w:p>
          <w:p w:rsidR="00C80904" w:rsidRDefault="00C80904" w:rsidP="00C80904">
            <w:pPr>
              <w:pStyle w:val="a4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网络教学</w:t>
            </w:r>
          </w:p>
          <w:p w:rsidR="00C80904" w:rsidRPr="00BD06C3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实验教学课堂时间的安排毕竟有限。为了给对</w:t>
            </w: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ASIC</w:t>
            </w: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设计有兴趣的学生提供一个良好的实验条件</w:t>
            </w: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,ASIC</w:t>
            </w: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实验在</w:t>
            </w:r>
            <w:proofErr w:type="gramStart"/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课后仍</w:t>
            </w:r>
            <w:proofErr w:type="gramEnd"/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开放实验环境，学生在校园网内任何网络端口可全天候上机实践，并与指导老师进行交互。大大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激发</w:t>
            </w: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了学生的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实验</w:t>
            </w:r>
            <w:r w:rsidRPr="00BD06C3">
              <w:rPr>
                <w:rFonts w:ascii="Times New Roman" w:eastAsia="楷体" w:hAnsi="Times New Roman" w:cs="Times New Roman"/>
                <w:sz w:val="24"/>
                <w:szCs w:val="24"/>
              </w:rPr>
              <w:t>兴趣。</w:t>
            </w:r>
          </w:p>
        </w:tc>
      </w:tr>
      <w:tr w:rsidR="00C80904" w:rsidRPr="004714C9" w:rsidTr="00C80904">
        <w:trPr>
          <w:trHeight w:val="1275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91C4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Li</w:t>
            </w:r>
            <w:r w:rsidRPr="00991C45">
              <w:rPr>
                <w:rFonts w:ascii="Times New Roman" w:eastAsia="楷体" w:hAnsi="Times New Roman" w:cs="Times New Roman"/>
                <w:sz w:val="24"/>
                <w:szCs w:val="24"/>
              </w:rPr>
              <w:t>nux</w:t>
            </w:r>
            <w:r w:rsidRPr="00991C45">
              <w:rPr>
                <w:rFonts w:ascii="Times New Roman" w:eastAsia="楷体" w:hAnsi="Times New Roman" w:cs="Times New Roman"/>
                <w:sz w:val="24"/>
                <w:szCs w:val="24"/>
              </w:rPr>
              <w:t>操作环境与</w:t>
            </w:r>
            <w:r w:rsidRPr="00991C4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TCL</w:t>
            </w:r>
            <w:r w:rsidRPr="00991C4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脚本语言介绍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练习应用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Linux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vi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编辑器编写、运行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TCL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脚本命令。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实验内容介绍（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熟悉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的基本工作原理、系统结构；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参考已有设计，理解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UART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系统的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VHDL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描述；</w:t>
            </w:r>
          </w:p>
          <w:p w:rsidR="00C80904" w:rsidRPr="00991C45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了解本实验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ASIC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的流程。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lastRenderedPageBreak/>
              <w:t>应用</w:t>
            </w:r>
            <w:proofErr w:type="spell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ModelSim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的功能进行仿真（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熟悉</w:t>
            </w:r>
            <w:proofErr w:type="spell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ModelSim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软件的基本功能与操作；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练习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的功能仿真；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练习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的性能仿真；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4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练习应用</w:t>
            </w:r>
            <w:proofErr w:type="spell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ModelSim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的高级功能对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进行仿真；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5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完成实验报告。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逻辑综合（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熟悉逻辑综合工具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Design Compiler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的图形用户方式与命令（脚本）操作方式；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练习编写逻辑综合约束脚本文件，并应用脚本文件控制综合过程；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进行综合结果分析：综合最坏路径延时、功耗估计等；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4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练习可测性设计的逻辑综合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;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5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完成实验报告。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静态时序分析（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熟悉静态时序分析工具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Prime Time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的操作方式；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理解输入延时、输出延时、时序弧等概念；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对逻辑综合后的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设计进行静态时序分析，分析关键路径。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4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完成实验报告。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版图综合（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了解并输入应用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SOC Encount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进行版图综合的各类库文件及逻辑综合文件；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进行版图规划设计；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进行电源网络综合；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4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进行自动布局；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5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进行时钟树综合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6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⑹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进行自动布线。完成版图综合；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7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完成实验报告。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版图验证（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将版图综合的结果导入模拟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IC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设计工具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IC5141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应用版图验证工具</w:t>
            </w:r>
            <w:proofErr w:type="spell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Assura</w:t>
            </w:r>
            <w:proofErr w:type="spell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对版图进行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DRC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验证、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LVS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验证。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测试向量生成（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熟悉测试向量综合工具</w:t>
            </w:r>
            <w:proofErr w:type="spell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TetraMAX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的操作；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UART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DFT</w:t>
            </w:r>
            <w:proofErr w:type="gram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综合网表构造</w:t>
            </w:r>
            <w:proofErr w:type="gram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ATPG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模型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进行设计规则检查；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4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练习外部输入测试图形的故障模拟；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5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完成实验报告。</w:t>
            </w:r>
          </w:p>
          <w:p w:rsidR="00C80904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形式验证（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:rsidR="00C80904" w:rsidRPr="007C4C4B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⑴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熟悉形式验证工具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Formality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的基本概念与软件</w:t>
            </w:r>
            <w:r w:rsidRPr="007C4C4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操作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流程</w:t>
            </w:r>
            <w:r w:rsidRPr="007C4C4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读入设计、设置信息、匹配比较点与验证；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结果分析与调试；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4 \* GB2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完成实验报告。</w:t>
            </w:r>
          </w:p>
          <w:p w:rsidR="00C80904" w:rsidRPr="004714C9" w:rsidRDefault="00C80904" w:rsidP="00C80904">
            <w:pPr>
              <w:pStyle w:val="a4"/>
              <w:numPr>
                <w:ilvl w:val="0"/>
                <w:numId w:val="6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完成设计结果报告。</w:t>
            </w:r>
          </w:p>
        </w:tc>
      </w:tr>
      <w:tr w:rsidR="00C80904" w:rsidRPr="001D0403" w:rsidTr="00C80904">
        <w:trPr>
          <w:trHeight w:val="998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2-8实验结果与结论要求</w:t>
            </w:r>
          </w:p>
          <w:p w:rsidR="00C80904" w:rsidRPr="0088129D" w:rsidRDefault="00C80904" w:rsidP="00C80904">
            <w:pPr>
              <w:pStyle w:val="a4"/>
              <w:numPr>
                <w:ilvl w:val="0"/>
                <w:numId w:val="7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8129D">
              <w:rPr>
                <w:rFonts w:ascii="Times New Roman" w:eastAsia="楷体" w:hAnsi="Times New Roman" w:cs="Times New Roman"/>
                <w:sz w:val="24"/>
                <w:szCs w:val="24"/>
              </w:rPr>
              <w:t>完成各次的实验报告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  <w:p w:rsidR="00C80904" w:rsidRDefault="00C80904" w:rsidP="00C80904">
            <w:pPr>
              <w:pStyle w:val="a4"/>
              <w:numPr>
                <w:ilvl w:val="0"/>
                <w:numId w:val="7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在提交的设计结果报告中</w:t>
            </w:r>
            <w:r w:rsidRPr="0088129D">
              <w:rPr>
                <w:rFonts w:ascii="Times New Roman" w:eastAsia="楷体" w:hAnsi="Times New Roman" w:cs="Times New Roman"/>
                <w:sz w:val="24"/>
                <w:szCs w:val="24"/>
              </w:rPr>
              <w:t>提供以下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内容：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1 \* GB3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逻辑仿真测试平台与仿真波形、仿真结果分析；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2 \* GB3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逻辑综合结果报告（电子文件形式）；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3 \* GB3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静态时序分析结果报告（电子文件形式）；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4 \* GB3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④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版图综合结果：综合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的版图图片、版图验证的结果；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5 \* GB3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⑤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测试向量生成：采用的故障模型及对应的故障覆盖率；</w:t>
            </w:r>
          </w:p>
          <w:p w:rsidR="00C80904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6 \* GB3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形式验证：形式验证的对象及结果报告；</w:t>
            </w:r>
          </w:p>
          <w:p w:rsidR="00C80904" w:rsidRPr="001D0403" w:rsidRDefault="00C80904" w:rsidP="000076EE">
            <w:pPr>
              <w:pStyle w:val="a4"/>
              <w:spacing w:line="560" w:lineRule="exact"/>
              <w:ind w:left="36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instrText>= 7 \* GB3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楷体" w:hAnsi="Times New Roman" w:cs="Times New Roman" w:hint="eastAsia"/>
                <w:noProof/>
                <w:sz w:val="24"/>
                <w:szCs w:val="24"/>
              </w:rPr>
              <w:t>⑦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实验中的问题。</w:t>
            </w:r>
          </w:p>
        </w:tc>
      </w:tr>
      <w:tr w:rsidR="00C80904" w:rsidRPr="00694320" w:rsidTr="00C80904">
        <w:trPr>
          <w:trHeight w:val="1273"/>
          <w:jc w:val="center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2-9考核要求</w:t>
            </w:r>
          </w:p>
          <w:p w:rsidR="00C80904" w:rsidRPr="008C17DF" w:rsidRDefault="00C80904" w:rsidP="00C80904">
            <w:pPr>
              <w:pStyle w:val="a4"/>
              <w:numPr>
                <w:ilvl w:val="0"/>
                <w:numId w:val="8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每次实验报告评阅，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分制。占总评的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40%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；</w:t>
            </w:r>
          </w:p>
          <w:p w:rsidR="00C80904" w:rsidRPr="008C17DF" w:rsidRDefault="00C80904" w:rsidP="00C80904">
            <w:pPr>
              <w:pStyle w:val="a4"/>
              <w:numPr>
                <w:ilvl w:val="0"/>
                <w:numId w:val="8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项目最终实验结果报告，百分制。占总评的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20%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；</w:t>
            </w:r>
          </w:p>
          <w:p w:rsidR="00C80904" w:rsidRPr="008C17DF" w:rsidRDefault="00C80904" w:rsidP="00C80904">
            <w:pPr>
              <w:pStyle w:val="a4"/>
              <w:numPr>
                <w:ilvl w:val="0"/>
                <w:numId w:val="8"/>
              </w:numPr>
              <w:spacing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实验操作上机考评：百分制，随机抽题。占总评的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30%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  <w:p w:rsidR="00C80904" w:rsidRPr="00694320" w:rsidRDefault="00C80904" w:rsidP="00C80904">
            <w:pPr>
              <w:pStyle w:val="a4"/>
              <w:numPr>
                <w:ilvl w:val="0"/>
                <w:numId w:val="8"/>
              </w:numPr>
              <w:spacing w:line="560" w:lineRule="exact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实验出勤，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10%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C80904" w:rsidRPr="008C17DF" w:rsidTr="00C80904">
        <w:trPr>
          <w:trHeight w:val="1561"/>
          <w:jc w:val="center"/>
        </w:trPr>
        <w:tc>
          <w:tcPr>
            <w:tcW w:w="8296" w:type="dxa"/>
          </w:tcPr>
          <w:p w:rsidR="00C80904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C80904" w:rsidRPr="004B6F31" w:rsidRDefault="00C80904" w:rsidP="00C80904">
            <w:pPr>
              <w:pStyle w:val="a4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B6F31">
              <w:rPr>
                <w:rFonts w:ascii="仿宋" w:eastAsia="仿宋" w:hAnsi="仿宋" w:hint="eastAsia"/>
                <w:sz w:val="24"/>
                <w:szCs w:val="24"/>
              </w:rPr>
              <w:t>专业与年级要求</w:t>
            </w:r>
          </w:p>
          <w:p w:rsidR="00C80904" w:rsidRPr="008C17DF" w:rsidRDefault="00C80904" w:rsidP="000076EE">
            <w:pPr>
              <w:pStyle w:val="a4"/>
              <w:spacing w:line="560" w:lineRule="exact"/>
              <w:ind w:left="720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C17DF">
              <w:rPr>
                <w:rFonts w:ascii="楷体" w:eastAsia="楷体" w:hAnsi="楷体"/>
                <w:sz w:val="24"/>
                <w:szCs w:val="24"/>
              </w:rPr>
              <w:t>电子科学与技术专业四年级、微电子科学与工程四年级学生。</w:t>
            </w:r>
          </w:p>
          <w:p w:rsidR="00C80904" w:rsidRPr="004B6F31" w:rsidRDefault="00C80904" w:rsidP="00C80904">
            <w:pPr>
              <w:pStyle w:val="a4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B6F31">
              <w:rPr>
                <w:rFonts w:ascii="仿宋" w:eastAsia="仿宋" w:hAnsi="仿宋" w:hint="eastAsia"/>
                <w:sz w:val="24"/>
                <w:szCs w:val="24"/>
              </w:rPr>
              <w:t>基本知识和能力要求等</w:t>
            </w:r>
          </w:p>
          <w:p w:rsidR="00C80904" w:rsidRPr="008C17DF" w:rsidRDefault="00C80904" w:rsidP="000076EE">
            <w:pPr>
              <w:pStyle w:val="a4"/>
              <w:spacing w:line="560" w:lineRule="exact"/>
              <w:ind w:left="720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C17DF">
              <w:rPr>
                <w:rFonts w:ascii="楷体" w:eastAsia="楷体" w:hAnsi="楷体"/>
                <w:sz w:val="24"/>
                <w:szCs w:val="24"/>
              </w:rPr>
              <w:t>要求学生掌握</w:t>
            </w:r>
            <w:r w:rsidRPr="008C17DF">
              <w:rPr>
                <w:rFonts w:ascii="楷体" w:eastAsia="楷体" w:hAnsi="楷体" w:hint="eastAsia"/>
                <w:sz w:val="24"/>
                <w:szCs w:val="24"/>
              </w:rPr>
              <w:t>Linux的基本操作。具有数字电子技术基础、半导体集成电路基础、和专用集成电路设计的基本理论知识背景。</w:t>
            </w:r>
          </w:p>
        </w:tc>
      </w:tr>
      <w:tr w:rsidR="00C80904" w:rsidRPr="008C17DF" w:rsidTr="00C80904">
        <w:tblPrEx>
          <w:jc w:val="left"/>
        </w:tblPrEx>
        <w:trPr>
          <w:trHeight w:val="2328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3-2网络条件要求</w:t>
            </w:r>
          </w:p>
          <w:p w:rsidR="00C80904" w:rsidRPr="004862B1" w:rsidRDefault="00C80904" w:rsidP="00C80904">
            <w:pPr>
              <w:pStyle w:val="a4"/>
              <w:numPr>
                <w:ilvl w:val="0"/>
                <w:numId w:val="11"/>
              </w:numPr>
              <w:spacing w:afterLines="50" w:after="156"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62B1">
              <w:rPr>
                <w:rFonts w:ascii="仿宋" w:eastAsia="仿宋" w:hAnsi="仿宋" w:hint="eastAsia"/>
                <w:sz w:val="24"/>
                <w:szCs w:val="24"/>
              </w:rPr>
              <w:t>说明客户端到服务器的带宽要求（需提供测试带宽服务）</w:t>
            </w:r>
          </w:p>
          <w:p w:rsidR="00C80904" w:rsidRPr="008C17DF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带宽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&gt; 100 Mbps</w:t>
            </w:r>
          </w:p>
          <w:p w:rsidR="00C80904" w:rsidRPr="004862B1" w:rsidRDefault="00C80904" w:rsidP="00C80904">
            <w:pPr>
              <w:pStyle w:val="a4"/>
              <w:numPr>
                <w:ilvl w:val="0"/>
                <w:numId w:val="11"/>
              </w:numPr>
              <w:spacing w:afterLines="100" w:after="312"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62B1">
              <w:rPr>
                <w:rFonts w:ascii="仿宋" w:eastAsia="仿宋" w:hAnsi="仿宋" w:hint="eastAsia"/>
                <w:sz w:val="24"/>
                <w:szCs w:val="24"/>
              </w:rPr>
              <w:t>说明能够提供的并发响应数量（需提供在线排队提示服务）</w:t>
            </w:r>
          </w:p>
          <w:p w:rsidR="00C80904" w:rsidRPr="008C17DF" w:rsidRDefault="00C80904" w:rsidP="000076EE">
            <w:pPr>
              <w:pStyle w:val="a4"/>
              <w:spacing w:afterLines="100" w:after="312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并发响应数不少于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10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个。</w:t>
            </w:r>
          </w:p>
        </w:tc>
      </w:tr>
      <w:tr w:rsidR="00C80904" w:rsidRPr="008C17DF" w:rsidTr="00C80904">
        <w:tblPrEx>
          <w:jc w:val="left"/>
        </w:tblPrEx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3-3用户操作系统要求（如Windows、Unix、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I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OS、Android等）</w:t>
            </w:r>
          </w:p>
          <w:p w:rsidR="00C80904" w:rsidRPr="00623D0F" w:rsidRDefault="00C80904" w:rsidP="00C80904">
            <w:pPr>
              <w:pStyle w:val="a4"/>
              <w:numPr>
                <w:ilvl w:val="0"/>
                <w:numId w:val="9"/>
              </w:numPr>
              <w:spacing w:afterLines="50" w:after="156"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23D0F">
              <w:rPr>
                <w:rFonts w:ascii="仿宋" w:eastAsia="仿宋" w:hAnsi="仿宋" w:hint="eastAsia"/>
                <w:sz w:val="24"/>
                <w:szCs w:val="24"/>
              </w:rPr>
              <w:t>计算机操作系统和版本要求</w:t>
            </w:r>
          </w:p>
          <w:p w:rsidR="00C80904" w:rsidRPr="008C17DF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服务器端操作系统：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Linux, RHEL 4.0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以上。</w:t>
            </w:r>
          </w:p>
          <w:p w:rsidR="00C80904" w:rsidRPr="00623D0F" w:rsidRDefault="00C80904" w:rsidP="00C80904">
            <w:pPr>
              <w:pStyle w:val="a4"/>
              <w:numPr>
                <w:ilvl w:val="0"/>
                <w:numId w:val="9"/>
              </w:numPr>
              <w:spacing w:afterLines="100" w:after="312"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23D0F">
              <w:rPr>
                <w:rFonts w:ascii="仿宋" w:eastAsia="仿宋" w:hAnsi="仿宋" w:hint="eastAsia"/>
                <w:sz w:val="24"/>
                <w:szCs w:val="24"/>
              </w:rPr>
              <w:t>其它计算终端操作系统和版本要求</w:t>
            </w:r>
          </w:p>
          <w:p w:rsidR="00C80904" w:rsidRPr="008C17DF" w:rsidRDefault="00C80904" w:rsidP="000076EE">
            <w:pPr>
              <w:pStyle w:val="a4"/>
              <w:spacing w:afterLines="100" w:after="312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个人终端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PC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机操作系统：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Windows XP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以上。</w:t>
            </w:r>
          </w:p>
        </w:tc>
      </w:tr>
      <w:tr w:rsidR="00C80904" w:rsidRPr="00950CCB" w:rsidTr="00C80904">
        <w:tblPrEx>
          <w:jc w:val="left"/>
        </w:tblPrEx>
        <w:trPr>
          <w:trHeight w:val="2815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3-4用户非操作系统软件配置要求（如浏览器、特定软件等）</w:t>
            </w:r>
          </w:p>
          <w:p w:rsidR="00C80904" w:rsidRPr="00E64F81" w:rsidRDefault="00C80904" w:rsidP="00C80904">
            <w:pPr>
              <w:pStyle w:val="a4"/>
              <w:numPr>
                <w:ilvl w:val="0"/>
                <w:numId w:val="10"/>
              </w:numPr>
              <w:spacing w:afterLines="50" w:after="156"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4F81">
              <w:rPr>
                <w:rFonts w:ascii="仿宋" w:eastAsia="仿宋" w:hAnsi="仿宋" w:hint="eastAsia"/>
                <w:sz w:val="24"/>
                <w:szCs w:val="24"/>
              </w:rPr>
              <w:t>计算机非操作系统软件配置要求（需说明是否可提供相关软件下载服务）</w:t>
            </w:r>
          </w:p>
          <w:p w:rsidR="00C80904" w:rsidRPr="008C17DF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客户端软件：</w:t>
            </w:r>
            <w:proofErr w:type="spellStart"/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Xmanager</w:t>
            </w:r>
            <w:proofErr w:type="spellEnd"/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v2.0</w:t>
            </w: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版本以上。</w:t>
            </w:r>
          </w:p>
          <w:p w:rsidR="00C80904" w:rsidRPr="008C17DF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C17DF">
              <w:rPr>
                <w:rFonts w:ascii="Times New Roman" w:eastAsia="楷体" w:hAnsi="Times New Roman" w:cs="Times New Roman"/>
                <w:sz w:val="24"/>
                <w:szCs w:val="24"/>
              </w:rPr>
              <w:t>可提供此软件下载。</w:t>
            </w:r>
          </w:p>
          <w:p w:rsidR="00C80904" w:rsidRPr="00950CCB" w:rsidRDefault="00C80904" w:rsidP="000076EE">
            <w:pPr>
              <w:spacing w:afterLines="100" w:after="312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（2）其它计算终端非操作系统软件配置要求（需说明是否可提供相关软件下载服务）</w:t>
            </w:r>
          </w:p>
        </w:tc>
      </w:tr>
      <w:tr w:rsidR="00C80904" w:rsidRPr="003E7845" w:rsidTr="00C80904">
        <w:tblPrEx>
          <w:jc w:val="left"/>
        </w:tblPrEx>
        <w:trPr>
          <w:trHeight w:val="2402"/>
        </w:trPr>
        <w:tc>
          <w:tcPr>
            <w:tcW w:w="8296" w:type="dxa"/>
          </w:tcPr>
          <w:p w:rsidR="00C80904" w:rsidRPr="00950CCB" w:rsidRDefault="00C80904" w:rsidP="000076EE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3-5用户硬件配置要求（如主频、内存、显存、存储容量等）</w:t>
            </w:r>
          </w:p>
          <w:p w:rsidR="00C80904" w:rsidRPr="0070703F" w:rsidRDefault="00C80904" w:rsidP="00C80904">
            <w:pPr>
              <w:pStyle w:val="a4"/>
              <w:numPr>
                <w:ilvl w:val="0"/>
                <w:numId w:val="12"/>
              </w:numPr>
              <w:spacing w:afterLines="50" w:after="156"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0703F">
              <w:rPr>
                <w:rFonts w:ascii="仿宋" w:eastAsia="仿宋" w:hAnsi="仿宋" w:hint="eastAsia"/>
                <w:sz w:val="24"/>
                <w:szCs w:val="24"/>
              </w:rPr>
              <w:t>计算机硬件配置要求</w:t>
            </w:r>
          </w:p>
          <w:p w:rsidR="00C80904" w:rsidRPr="00F13D99" w:rsidRDefault="00C80904" w:rsidP="00C80904">
            <w:pPr>
              <w:pStyle w:val="a4"/>
              <w:numPr>
                <w:ilvl w:val="0"/>
                <w:numId w:val="13"/>
              </w:numPr>
              <w:spacing w:afterLines="50" w:after="156" w:line="560" w:lineRule="exact"/>
              <w:ind w:firstLineChars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服务器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CPU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数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&gt; 4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个，每个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CPU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不少于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16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核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CPU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主频：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2.4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GHz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内存：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&gt; 256 GB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显存：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&gt; 256 MB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存储容量（硬盘）：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&gt; 2 TB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B.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个人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PC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终端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lastRenderedPageBreak/>
              <w:t>CPU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主频：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&gt; 3 GHz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内存：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&gt; 4 GB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显存：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&gt; 256 MB</w:t>
            </w:r>
          </w:p>
          <w:p w:rsidR="00C80904" w:rsidRPr="00F13D99" w:rsidRDefault="00C80904" w:rsidP="000076EE">
            <w:pPr>
              <w:pStyle w:val="a4"/>
              <w:spacing w:afterLines="50" w:after="156" w:line="560" w:lineRule="exact"/>
              <w:ind w:left="720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>存储容量（硬盘）：</w:t>
            </w:r>
            <w:r w:rsidRPr="00F13D9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&gt; 500 GB</w:t>
            </w:r>
          </w:p>
          <w:p w:rsidR="00C80904" w:rsidRPr="003E7845" w:rsidRDefault="00C80904" w:rsidP="00C80904">
            <w:pPr>
              <w:pStyle w:val="a4"/>
              <w:numPr>
                <w:ilvl w:val="0"/>
                <w:numId w:val="12"/>
              </w:numPr>
              <w:spacing w:afterLines="100" w:after="312"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E7845">
              <w:rPr>
                <w:rFonts w:ascii="仿宋" w:eastAsia="仿宋" w:hAnsi="仿宋" w:hint="eastAsia"/>
                <w:sz w:val="24"/>
                <w:szCs w:val="24"/>
              </w:rPr>
              <w:t>其它计算终端硬件配置要求</w:t>
            </w:r>
          </w:p>
          <w:p w:rsidR="00C80904" w:rsidRPr="003E7845" w:rsidRDefault="00C80904" w:rsidP="000076EE">
            <w:pPr>
              <w:pStyle w:val="a4"/>
              <w:spacing w:afterLines="100" w:after="312" w:line="560" w:lineRule="exact"/>
              <w:ind w:left="720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E7845">
              <w:rPr>
                <w:rFonts w:ascii="楷体" w:eastAsia="楷体" w:hAnsi="楷体"/>
                <w:sz w:val="24"/>
                <w:szCs w:val="24"/>
              </w:rPr>
              <w:t>无</w:t>
            </w:r>
          </w:p>
        </w:tc>
      </w:tr>
    </w:tbl>
    <w:p w:rsidR="00C80904" w:rsidRPr="00C80904" w:rsidRDefault="00C80904">
      <w:pPr>
        <w:rPr>
          <w:rFonts w:hint="eastAsia"/>
        </w:rPr>
      </w:pPr>
    </w:p>
    <w:sectPr w:rsidR="00C80904" w:rsidRPr="00C80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267"/>
    <w:multiLevelType w:val="hybridMultilevel"/>
    <w:tmpl w:val="AAAC210C"/>
    <w:lvl w:ilvl="0" w:tplc="107A74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14E39"/>
    <w:multiLevelType w:val="hybridMultilevel"/>
    <w:tmpl w:val="EE44635A"/>
    <w:lvl w:ilvl="0" w:tplc="44A4A7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A13101"/>
    <w:multiLevelType w:val="hybridMultilevel"/>
    <w:tmpl w:val="477CE26C"/>
    <w:lvl w:ilvl="0" w:tplc="D0F00DE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587120"/>
    <w:multiLevelType w:val="hybridMultilevel"/>
    <w:tmpl w:val="5A4A1B38"/>
    <w:lvl w:ilvl="0" w:tplc="C7E41E44">
      <w:start w:val="1"/>
      <w:numFmt w:val="upperLetter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8323EF"/>
    <w:multiLevelType w:val="hybridMultilevel"/>
    <w:tmpl w:val="C07AB226"/>
    <w:lvl w:ilvl="0" w:tplc="84C4E1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4E48DD"/>
    <w:multiLevelType w:val="hybridMultilevel"/>
    <w:tmpl w:val="D2AE19BC"/>
    <w:lvl w:ilvl="0" w:tplc="C40A30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B1296F"/>
    <w:multiLevelType w:val="hybridMultilevel"/>
    <w:tmpl w:val="78B8B5D8"/>
    <w:lvl w:ilvl="0" w:tplc="37D42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3ED36887"/>
    <w:multiLevelType w:val="hybridMultilevel"/>
    <w:tmpl w:val="F1D4EC7C"/>
    <w:lvl w:ilvl="0" w:tplc="316429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99645C"/>
    <w:multiLevelType w:val="hybridMultilevel"/>
    <w:tmpl w:val="D51AE650"/>
    <w:lvl w:ilvl="0" w:tplc="DD828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EC43A8"/>
    <w:multiLevelType w:val="hybridMultilevel"/>
    <w:tmpl w:val="A85EA894"/>
    <w:lvl w:ilvl="0" w:tplc="D1703C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285279"/>
    <w:multiLevelType w:val="hybridMultilevel"/>
    <w:tmpl w:val="56EAADE2"/>
    <w:lvl w:ilvl="0" w:tplc="C54C6A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E203B7"/>
    <w:multiLevelType w:val="hybridMultilevel"/>
    <w:tmpl w:val="97168CD0"/>
    <w:lvl w:ilvl="0" w:tplc="C6B232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84558D"/>
    <w:multiLevelType w:val="hybridMultilevel"/>
    <w:tmpl w:val="231C6DA6"/>
    <w:lvl w:ilvl="0" w:tplc="BB16DD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04"/>
    <w:rsid w:val="00C80904"/>
    <w:rsid w:val="00E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81B9-1648-4FE3-B10C-C61FC98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04"/>
    <w:pPr>
      <w:ind w:firstLineChars="200" w:firstLine="420"/>
    </w:pPr>
  </w:style>
  <w:style w:type="paragraph" w:styleId="a5">
    <w:name w:val="Subtitle"/>
    <w:basedOn w:val="a"/>
    <w:next w:val="a"/>
    <w:link w:val="Char"/>
    <w:uiPriority w:val="11"/>
    <w:qFormat/>
    <w:rsid w:val="00C8090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C8090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C80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2017-11-09T08:40:00Z</dcterms:created>
  <dcterms:modified xsi:type="dcterms:W3CDTF">2017-11-09T08:46:00Z</dcterms:modified>
</cp:coreProperties>
</file>